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AWMP6BT79VQ06BG9GRNYL097NZMOXPREF0XLJEDXFB8TQWTNRBJQCJGFY5TPCRRBFMXNOL5ZH5D8IJJEFFAQFFX8RMMWOWBAOOORHB35E81FC1F1B94DA23F630407780062A89"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4075B" w:rsidRDefault="008D6F38">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4075B" w:rsidRDefault="008D6F38">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676796458" w:edGrp="everyone"/>
      <w:r>
        <w:rPr>
          <w:rFonts w:ascii="黑体" w:eastAsia="黑体" w:hAnsi="黑体" w:hint="eastAsia"/>
          <w:b/>
          <w:sz w:val="44"/>
          <w:szCs w:val="44"/>
        </w:rPr>
        <w:t>【</w:t>
      </w:r>
      <w:r w:rsidR="0084776D">
        <w:rPr>
          <w:rStyle w:val="af0"/>
          <w:rFonts w:ascii="黑体" w:eastAsia="黑体" w:hAnsi="黑体" w:cs="宋体" w:hint="eastAsia"/>
          <w:sz w:val="44"/>
          <w:szCs w:val="44"/>
        </w:rPr>
        <w:t>稳利丰收封闭式固收类</w:t>
      </w:r>
      <w:r>
        <w:rPr>
          <w:rFonts w:ascii="黑体" w:eastAsia="黑体" w:hAnsi="黑体" w:hint="eastAsia"/>
          <w:b/>
          <w:sz w:val="44"/>
          <w:szCs w:val="44"/>
        </w:rPr>
        <w:t>】</w:t>
      </w:r>
      <w:permEnd w:id="676796458"/>
      <w:r>
        <w:rPr>
          <w:rFonts w:ascii="黑体" w:eastAsia="黑体" w:hAnsi="黑体" w:hint="eastAsia"/>
          <w:b/>
          <w:sz w:val="44"/>
          <w:szCs w:val="44"/>
        </w:rPr>
        <w:t>理财产品</w:t>
      </w:r>
    </w:p>
    <w:p w:rsidR="00F4075B" w:rsidRDefault="008D6F38">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F4075B">
        <w:tc>
          <w:tcPr>
            <w:tcW w:w="993" w:type="dxa"/>
          </w:tcPr>
          <w:p w:rsidR="00F4075B" w:rsidRDefault="008D6F38">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F4075B" w:rsidRDefault="008D6F38">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F4075B" w:rsidRDefault="008D6F38">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F4075B">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F4075B" w:rsidRDefault="008D6F38">
            <w:pPr>
              <w:widowControl/>
              <w:spacing w:line="360" w:lineRule="auto"/>
              <w:rPr>
                <w:rFonts w:ascii="宋体" w:hAnsi="宋体"/>
                <w:szCs w:val="21"/>
              </w:rPr>
            </w:pPr>
            <w:r>
              <w:rPr>
                <w:rFonts w:ascii="宋体" w:hAnsi="宋体" w:hint="eastAsia"/>
                <w:kern w:val="0"/>
                <w:sz w:val="20"/>
                <w:szCs w:val="21"/>
              </w:rPr>
              <w:t>兴银理财</w:t>
            </w:r>
            <w:permStart w:id="1763990149"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1763990149"/>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F4075B" w:rsidRDefault="008D6F38">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F4075B">
        <w:trPr>
          <w:trHeight w:val="323"/>
        </w:trPr>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F4075B" w:rsidRDefault="008D6F38">
            <w:pPr>
              <w:widowControl/>
              <w:spacing w:line="360" w:lineRule="auto"/>
              <w:rPr>
                <w:rFonts w:ascii="宋体" w:hAnsi="宋体"/>
                <w:szCs w:val="21"/>
              </w:rPr>
            </w:pPr>
            <w:r>
              <w:rPr>
                <w:rFonts w:ascii="宋体" w:hAnsi="宋体" w:hint="eastAsia"/>
                <w:kern w:val="0"/>
                <w:sz w:val="20"/>
                <w:szCs w:val="21"/>
              </w:rPr>
              <w:t>兴银理财</w:t>
            </w:r>
            <w:permStart w:id="436164030"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436164030"/>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F4075B">
        <w:tc>
          <w:tcPr>
            <w:tcW w:w="993" w:type="dxa"/>
          </w:tcPr>
          <w:p w:rsidR="00F4075B" w:rsidRDefault="008D6F38">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F4075B" w:rsidRDefault="008D6F38">
            <w:pPr>
              <w:widowControl/>
              <w:spacing w:line="360" w:lineRule="auto"/>
              <w:rPr>
                <w:rFonts w:ascii="宋体" w:hAnsi="宋体"/>
                <w:kern w:val="0"/>
                <w:sz w:val="20"/>
                <w:szCs w:val="21"/>
              </w:rPr>
            </w:pPr>
            <w:r>
              <w:rPr>
                <w:rFonts w:ascii="宋体" w:hAnsi="宋体" w:hint="eastAsia"/>
                <w:kern w:val="0"/>
                <w:sz w:val="20"/>
                <w:szCs w:val="21"/>
              </w:rPr>
              <w:t>兴银理财</w:t>
            </w:r>
            <w:permStart w:id="475165380"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475165380"/>
            <w:r>
              <w:rPr>
                <w:rFonts w:ascii="宋体" w:hAnsi="宋体" w:hint="eastAsia"/>
                <w:kern w:val="0"/>
                <w:sz w:val="20"/>
                <w:szCs w:val="21"/>
              </w:rPr>
              <w:t>理财产品（代理）销售协议书</w:t>
            </w:r>
          </w:p>
        </w:tc>
        <w:tc>
          <w:tcPr>
            <w:tcW w:w="1984" w:type="dxa"/>
          </w:tcPr>
          <w:p w:rsidR="00F4075B" w:rsidRDefault="008D6F38">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F4075B">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F4075B" w:rsidRDefault="008D6F38">
            <w:pPr>
              <w:widowControl/>
              <w:spacing w:line="360" w:lineRule="auto"/>
              <w:rPr>
                <w:rFonts w:ascii="宋体" w:hAnsi="宋体"/>
                <w:szCs w:val="21"/>
              </w:rPr>
            </w:pPr>
            <w:r>
              <w:rPr>
                <w:rFonts w:ascii="宋体" w:hAnsi="宋体" w:hint="eastAsia"/>
                <w:kern w:val="0"/>
                <w:sz w:val="20"/>
                <w:szCs w:val="21"/>
              </w:rPr>
              <w:t>兴银理财</w:t>
            </w:r>
            <w:permStart w:id="21832098"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21832098"/>
            <w:r>
              <w:rPr>
                <w:rFonts w:ascii="宋体" w:hAnsi="宋体" w:hint="eastAsia"/>
                <w:kern w:val="0"/>
                <w:sz w:val="20"/>
                <w:szCs w:val="21"/>
              </w:rPr>
              <w:t>理财产品风险揭示书</w:t>
            </w:r>
          </w:p>
        </w:tc>
        <w:tc>
          <w:tcPr>
            <w:tcW w:w="1984" w:type="dxa"/>
          </w:tcPr>
          <w:p w:rsidR="00F4075B" w:rsidRDefault="008D6F38">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F4075B">
        <w:trPr>
          <w:trHeight w:val="431"/>
        </w:trPr>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F4075B" w:rsidRDefault="008D6F38">
            <w:pPr>
              <w:widowControl/>
              <w:spacing w:line="360" w:lineRule="auto"/>
              <w:rPr>
                <w:rFonts w:ascii="宋体" w:hAnsi="宋体"/>
                <w:kern w:val="0"/>
                <w:sz w:val="20"/>
                <w:szCs w:val="21"/>
              </w:rPr>
            </w:pPr>
            <w:r>
              <w:rPr>
                <w:rFonts w:ascii="宋体" w:hAnsi="宋体" w:hint="eastAsia"/>
                <w:kern w:val="0"/>
                <w:sz w:val="20"/>
                <w:szCs w:val="21"/>
              </w:rPr>
              <w:t>兴银理财</w:t>
            </w:r>
            <w:permStart w:id="613556026"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613556026"/>
            <w:r>
              <w:rPr>
                <w:rFonts w:ascii="宋体" w:hAnsi="宋体" w:hint="eastAsia"/>
                <w:kern w:val="0"/>
                <w:sz w:val="20"/>
                <w:szCs w:val="21"/>
              </w:rPr>
              <w:t>理财产品投资者权益须知</w:t>
            </w:r>
          </w:p>
        </w:tc>
        <w:tc>
          <w:tcPr>
            <w:tcW w:w="1984" w:type="dxa"/>
          </w:tcPr>
          <w:p w:rsidR="00F4075B" w:rsidRDefault="008D6F38">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F4075B" w:rsidRDefault="008D6F38">
      <w:pPr>
        <w:widowControl/>
        <w:spacing w:line="360" w:lineRule="auto"/>
        <w:jc w:val="left"/>
        <w:rPr>
          <w:rFonts w:ascii="黑体" w:eastAsia="黑体" w:hAnsi="黑体"/>
          <w:b/>
          <w:szCs w:val="21"/>
        </w:rPr>
      </w:pPr>
      <w:r>
        <w:rPr>
          <w:rFonts w:ascii="黑体" w:eastAsia="黑体" w:hAnsi="黑体" w:hint="eastAsia"/>
          <w:b/>
          <w:szCs w:val="21"/>
        </w:rPr>
        <w:t>郑重提示：</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F4075B" w:rsidRDefault="008D6F38">
      <w:pPr>
        <w:widowControl/>
        <w:snapToGrid w:val="0"/>
        <w:spacing w:line="360" w:lineRule="auto"/>
        <w:rPr>
          <w:rFonts w:ascii="黑体" w:eastAsia="黑体" w:hAnsi="黑体"/>
          <w:kern w:val="0"/>
          <w:szCs w:val="21"/>
        </w:rPr>
        <w:sectPr w:rsidR="00F4075B">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F4075B" w:rsidRDefault="00F4075B">
      <w:pPr>
        <w:tabs>
          <w:tab w:val="left" w:pos="6660"/>
        </w:tabs>
        <w:spacing w:line="360" w:lineRule="auto"/>
        <w:jc w:val="center"/>
        <w:rPr>
          <w:rFonts w:ascii="黑体" w:eastAsia="黑体" w:hAnsi="黑体"/>
          <w:kern w:val="0"/>
          <w:szCs w:val="21"/>
        </w:rPr>
      </w:pPr>
    </w:p>
    <w:p w:rsidR="00F4075B" w:rsidRDefault="00F4075B">
      <w:pPr>
        <w:tabs>
          <w:tab w:val="left" w:pos="6660"/>
        </w:tabs>
        <w:spacing w:line="360" w:lineRule="auto"/>
        <w:jc w:val="center"/>
        <w:rPr>
          <w:bCs/>
          <w:sz w:val="44"/>
        </w:rPr>
      </w:pPr>
    </w:p>
    <w:p w:rsidR="00F4075B" w:rsidRDefault="008D6F38">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F4075B" w:rsidRDefault="00F4075B">
      <w:pPr>
        <w:tabs>
          <w:tab w:val="left" w:pos="6660"/>
        </w:tabs>
        <w:spacing w:line="360" w:lineRule="auto"/>
        <w:jc w:val="center"/>
        <w:rPr>
          <w:bCs/>
          <w:sz w:val="44"/>
        </w:rPr>
      </w:pPr>
    </w:p>
    <w:p w:rsidR="00F4075B" w:rsidRDefault="00F4075B">
      <w:pPr>
        <w:spacing w:line="360" w:lineRule="auto"/>
        <w:jc w:val="center"/>
        <w:rPr>
          <w:b/>
          <w:sz w:val="52"/>
        </w:rPr>
      </w:pPr>
    </w:p>
    <w:p w:rsidR="00F4075B" w:rsidRDefault="008D6F38">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4075B" w:rsidRDefault="00F4075B">
      <w:pPr>
        <w:spacing w:line="360" w:lineRule="auto"/>
        <w:jc w:val="center"/>
        <w:rPr>
          <w:b/>
          <w:sz w:val="52"/>
        </w:rPr>
      </w:pPr>
    </w:p>
    <w:p w:rsidR="00F4075B" w:rsidRDefault="008D6F38">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736779613" w:edGrp="everyone"/>
      <w:r>
        <w:rPr>
          <w:rStyle w:val="af0"/>
          <w:rFonts w:ascii="黑体" w:eastAsia="黑体" w:hAnsi="黑体" w:cs="宋体" w:hint="eastAsia"/>
          <w:sz w:val="44"/>
          <w:szCs w:val="44"/>
        </w:rPr>
        <w:t>【</w:t>
      </w:r>
      <w:r w:rsidR="0084776D" w:rsidRPr="0084776D">
        <w:rPr>
          <w:rStyle w:val="af0"/>
          <w:rFonts w:ascii="黑体" w:eastAsia="黑体" w:hAnsi="黑体" w:cs="宋体" w:hint="eastAsia"/>
          <w:sz w:val="44"/>
          <w:szCs w:val="44"/>
        </w:rPr>
        <w:t>稳利丰收封闭式固收类</w:t>
      </w:r>
      <w:bookmarkStart w:id="0" w:name="_GoBack"/>
      <w:bookmarkEnd w:id="0"/>
      <w:r>
        <w:rPr>
          <w:rStyle w:val="af0"/>
          <w:rFonts w:ascii="黑体" w:eastAsia="黑体" w:hAnsi="黑体" w:cs="宋体" w:hint="eastAsia"/>
          <w:sz w:val="44"/>
          <w:szCs w:val="44"/>
        </w:rPr>
        <w:t>】</w:t>
      </w:r>
      <w:permEnd w:id="1736779613"/>
      <w:r>
        <w:rPr>
          <w:rStyle w:val="af0"/>
          <w:rFonts w:ascii="黑体" w:eastAsia="黑体" w:hAnsi="黑体" w:cs="宋体" w:hint="eastAsia"/>
          <w:sz w:val="44"/>
          <w:szCs w:val="44"/>
        </w:rPr>
        <w:t>理财产品</w:t>
      </w:r>
    </w:p>
    <w:p w:rsidR="00F4075B" w:rsidRDefault="008D6F38">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F4075B" w:rsidRDefault="00F4075B">
      <w:pPr>
        <w:spacing w:line="360" w:lineRule="auto"/>
        <w:jc w:val="center"/>
        <w:rPr>
          <w:b/>
          <w:sz w:val="28"/>
          <w:szCs w:val="28"/>
        </w:rPr>
      </w:pPr>
    </w:p>
    <w:p w:rsidR="00F4075B" w:rsidRDefault="008D6F38">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820391005" w:edGrp="everyone"/>
      <w:r>
        <w:rPr>
          <w:rFonts w:ascii="黑体" w:eastAsia="黑体" w:hAnsi="黑体" w:hint="eastAsia"/>
          <w:b/>
          <w:sz w:val="28"/>
          <w:szCs w:val="28"/>
        </w:rPr>
        <w:t>【】</w:t>
      </w:r>
      <w:permEnd w:id="820391005"/>
    </w:p>
    <w:p w:rsidR="00F4075B" w:rsidRDefault="00F4075B">
      <w:pPr>
        <w:spacing w:line="360" w:lineRule="auto"/>
        <w:jc w:val="center"/>
        <w:rPr>
          <w:b/>
          <w:sz w:val="28"/>
          <w:szCs w:val="28"/>
        </w:rPr>
      </w:pPr>
    </w:p>
    <w:p w:rsidR="00F4075B" w:rsidRDefault="00F4075B">
      <w:pPr>
        <w:spacing w:line="360" w:lineRule="auto"/>
        <w:jc w:val="center"/>
        <w:rPr>
          <w:b/>
          <w:sz w:val="28"/>
          <w:szCs w:val="28"/>
        </w:rPr>
      </w:pPr>
    </w:p>
    <w:p w:rsidR="00F4075B" w:rsidRDefault="00F4075B">
      <w:pPr>
        <w:spacing w:line="360" w:lineRule="auto"/>
        <w:jc w:val="center"/>
        <w:rPr>
          <w:b/>
          <w:sz w:val="28"/>
          <w:szCs w:val="28"/>
        </w:rPr>
      </w:pPr>
    </w:p>
    <w:p w:rsidR="00F4075B" w:rsidRDefault="008D6F38">
      <w:pPr>
        <w:adjustRightInd w:val="0"/>
        <w:spacing w:line="360" w:lineRule="auto"/>
        <w:jc w:val="center"/>
        <w:rPr>
          <w:rStyle w:val="af0"/>
          <w:rFonts w:ascii="宋体" w:hAnsi="宋体"/>
          <w:sz w:val="28"/>
          <w:szCs w:val="28"/>
        </w:rPr>
      </w:pPr>
      <w:bookmarkStart w:id="1" w:name="_Toc123112224"/>
      <w:bookmarkStart w:id="2" w:name="_Toc139992301"/>
      <w:bookmarkStart w:id="3" w:name="_Toc139991726"/>
      <w:bookmarkStart w:id="4" w:name="_Toc123112263"/>
      <w:bookmarkStart w:id="5" w:name="_Toc123701383"/>
      <w:r>
        <w:rPr>
          <w:rStyle w:val="af0"/>
          <w:rFonts w:ascii="宋体" w:hAnsi="宋体" w:hint="eastAsia"/>
          <w:sz w:val="28"/>
          <w:szCs w:val="28"/>
        </w:rPr>
        <w:t>理财产品管理人：</w:t>
      </w:r>
      <w:bookmarkEnd w:id="1"/>
      <w:bookmarkEnd w:id="2"/>
      <w:bookmarkEnd w:id="3"/>
      <w:bookmarkEnd w:id="4"/>
      <w:bookmarkEnd w:id="5"/>
      <w:r>
        <w:rPr>
          <w:rStyle w:val="af0"/>
          <w:rFonts w:ascii="宋体" w:hAnsi="宋体" w:hint="eastAsia"/>
          <w:sz w:val="28"/>
          <w:szCs w:val="28"/>
        </w:rPr>
        <w:t>兴银理财有限责任公司</w:t>
      </w:r>
    </w:p>
    <w:p w:rsidR="00F4075B" w:rsidRDefault="00F4075B">
      <w:pPr>
        <w:adjustRightInd w:val="0"/>
        <w:spacing w:line="360" w:lineRule="auto"/>
        <w:jc w:val="center"/>
        <w:rPr>
          <w:rStyle w:val="af0"/>
          <w:rFonts w:ascii="黑体" w:eastAsia="黑体" w:hAnsi="黑体" w:cs="宋体"/>
          <w:sz w:val="28"/>
          <w:szCs w:val="28"/>
        </w:rPr>
      </w:pPr>
    </w:p>
    <w:p w:rsidR="00F4075B" w:rsidRDefault="008D6F38">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363087762" w:edGrp="everyone"/>
      <w:r>
        <w:rPr>
          <w:rStyle w:val="af0"/>
          <w:rFonts w:ascii="宋体" w:hAnsi="宋体" w:hint="eastAsia"/>
          <w:sz w:val="28"/>
          <w:szCs w:val="28"/>
        </w:rPr>
        <w:t>【</w:t>
      </w:r>
      <w:r>
        <w:rPr>
          <w:rStyle w:val="af0"/>
          <w:rFonts w:ascii="宋体" w:hAnsi="宋体"/>
          <w:sz w:val="28"/>
          <w:szCs w:val="28"/>
        </w:rPr>
        <w:t xml:space="preserve"> 2023</w:t>
      </w:r>
      <w:r>
        <w:rPr>
          <w:rStyle w:val="af0"/>
          <w:rFonts w:ascii="宋体" w:hAnsi="宋体" w:hint="eastAsia"/>
          <w:sz w:val="28"/>
          <w:szCs w:val="28"/>
        </w:rPr>
        <w:t>】年【</w:t>
      </w:r>
      <w:r>
        <w:rPr>
          <w:rStyle w:val="af0"/>
          <w:rFonts w:ascii="宋体" w:hAnsi="宋体"/>
          <w:sz w:val="28"/>
          <w:szCs w:val="28"/>
        </w:rPr>
        <w:t>11</w:t>
      </w:r>
      <w:r>
        <w:rPr>
          <w:rStyle w:val="af0"/>
          <w:rFonts w:ascii="宋体" w:hAnsi="宋体" w:hint="eastAsia"/>
          <w:sz w:val="28"/>
          <w:szCs w:val="28"/>
        </w:rPr>
        <w:t>】月</w:t>
      </w:r>
      <w:permEnd w:id="1363087762"/>
    </w:p>
    <w:p w:rsidR="00F4075B" w:rsidRDefault="00F4075B">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F4075B">
        <w:tc>
          <w:tcPr>
            <w:tcW w:w="8522" w:type="dxa"/>
          </w:tcPr>
          <w:p w:rsidR="00F4075B" w:rsidRDefault="008D6F38">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lastRenderedPageBreak/>
              <w:t>特别提示页</w:t>
            </w:r>
          </w:p>
        </w:tc>
      </w:tr>
      <w:tr w:rsidR="00F4075B">
        <w:tc>
          <w:tcPr>
            <w:tcW w:w="8522" w:type="dxa"/>
          </w:tcPr>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基准等类似表述不是预期收益率，不代表产品的未来表现和实际收益，不构成对产品收益的承诺，仅供投资者进行投资决定时参考。</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F4075B" w:rsidRDefault="008D6F38">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lastRenderedPageBreak/>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F4075B" w:rsidRDefault="008D6F38">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F4075B" w:rsidRDefault="00F4075B">
            <w:pPr>
              <w:pStyle w:val="ac"/>
              <w:snapToGrid w:val="0"/>
              <w:spacing w:before="0" w:beforeAutospacing="0" w:after="0" w:afterAutospacing="0"/>
              <w:jc w:val="both"/>
              <w:rPr>
                <w:rFonts w:ascii="黑体" w:eastAsia="黑体" w:hAnsi="黑体"/>
                <w:bCs/>
                <w:sz w:val="18"/>
                <w:szCs w:val="18"/>
              </w:rPr>
            </w:pPr>
          </w:p>
          <w:p w:rsidR="00F4075B" w:rsidRDefault="008D6F38">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F4075B" w:rsidRDefault="008D6F38">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F4075B" w:rsidRDefault="00F4075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6" w:name="_Toc123112227"/>
      <w:bookmarkStart w:id="7" w:name="_Toc139991729"/>
      <w:bookmarkStart w:id="8" w:name="_Toc123112266"/>
      <w:bookmarkStart w:id="9" w:name="_Toc123701386"/>
    </w:p>
    <w:p w:rsidR="00F4075B" w:rsidRDefault="008D6F38">
      <w:pPr>
        <w:widowControl/>
        <w:jc w:val="left"/>
        <w:rPr>
          <w:rFonts w:ascii="宋体" w:hAnsi="宋体" w:cs="仿宋_GB2312"/>
          <w:b/>
          <w:kern w:val="0"/>
          <w:sz w:val="18"/>
          <w:szCs w:val="18"/>
        </w:rPr>
      </w:pPr>
      <w:r>
        <w:rPr>
          <w:rFonts w:ascii="宋体" w:hAnsi="宋体" w:cs="仿宋_GB2312"/>
          <w:b/>
          <w:kern w:val="0"/>
          <w:sz w:val="18"/>
          <w:szCs w:val="18"/>
        </w:rPr>
        <w:br w:type="page"/>
      </w:r>
    </w:p>
    <w:p w:rsidR="00F4075B" w:rsidRDefault="00F4075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F4075B">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F4075B" w:rsidRDefault="008D6F38">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F4075B" w:rsidRDefault="00F4075B">
            <w:pPr>
              <w:pStyle w:val="aa"/>
              <w:spacing w:line="360" w:lineRule="auto"/>
              <w:rPr>
                <w:rFonts w:ascii="宋体" w:hAnsi="宋体"/>
                <w:b/>
                <w:bCs/>
                <w:sz w:val="28"/>
                <w:szCs w:val="28"/>
              </w:rPr>
            </w:pPr>
          </w:p>
        </w:tc>
      </w:tr>
      <w:tr w:rsidR="00F4075B">
        <w:trPr>
          <w:cantSplit/>
          <w:trHeight w:hRule="exact" w:val="170"/>
          <w:jc w:val="center"/>
        </w:trPr>
        <w:tc>
          <w:tcPr>
            <w:tcW w:w="9221" w:type="dxa"/>
            <w:gridSpan w:val="6"/>
            <w:shd w:val="pct10" w:color="A6A6A6" w:themeColor="background1" w:themeShade="A6" w:fill="A6A6A6" w:themeFill="background1" w:themeFillShade="A6"/>
            <w:vAlign w:val="center"/>
          </w:tcPr>
          <w:p w:rsidR="00F4075B" w:rsidRDefault="00F4075B">
            <w:pPr>
              <w:pStyle w:val="aa"/>
              <w:spacing w:line="360" w:lineRule="auto"/>
              <w:rPr>
                <w:rFonts w:ascii="宋体" w:hAnsi="宋体"/>
                <w:b/>
                <w:bCs/>
                <w:sz w:val="28"/>
                <w:szCs w:val="28"/>
              </w:rPr>
            </w:pPr>
          </w:p>
        </w:tc>
      </w:tr>
      <w:tr w:rsidR="00F4075B">
        <w:trPr>
          <w:trHeight w:hRule="exact" w:val="340"/>
          <w:jc w:val="center"/>
        </w:trPr>
        <w:tc>
          <w:tcPr>
            <w:tcW w:w="1142" w:type="dxa"/>
            <w:vMerge w:val="restart"/>
            <w:shd w:val="solid" w:color="FFFFFF" w:fill="FFFFFF"/>
            <w:vAlign w:val="center"/>
          </w:tcPr>
          <w:p w:rsidR="00F4075B" w:rsidRDefault="008D6F38">
            <w:pPr>
              <w:spacing w:line="360" w:lineRule="auto"/>
              <w:jc w:val="left"/>
              <w:rPr>
                <w:rFonts w:ascii="宋体" w:hAnsi="宋体"/>
                <w:b/>
                <w:bCs/>
                <w:sz w:val="18"/>
                <w:szCs w:val="18"/>
              </w:rPr>
            </w:pPr>
            <w:permStart w:id="1133914516"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865014892" w:edGrp="everyone" w:colFirst="3" w:colLast="3"/>
            <w:permStart w:id="1249977130" w:edGrp="everyone" w:colFirst="5" w:colLast="5"/>
            <w:permEnd w:id="1133914516"/>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F4075B" w:rsidRDefault="00F4075B">
            <w:pPr>
              <w:spacing w:line="360" w:lineRule="auto"/>
              <w:jc w:val="left"/>
              <w:rPr>
                <w:rFonts w:ascii="宋体" w:hAnsi="宋体"/>
                <w:b/>
                <w:bCs/>
                <w:sz w:val="18"/>
                <w:szCs w:val="18"/>
              </w:rPr>
            </w:pPr>
          </w:p>
        </w:tc>
        <w:tc>
          <w:tcPr>
            <w:tcW w:w="1417"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890597985" w:edGrp="everyone" w:colFirst="3" w:colLast="3"/>
            <w:permStart w:id="1983849233" w:edGrp="everyone" w:colFirst="5" w:colLast="5"/>
            <w:permEnd w:id="865014892"/>
            <w:permEnd w:id="1249977130"/>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F4075B" w:rsidRDefault="00F4075B">
            <w:pPr>
              <w:spacing w:line="360" w:lineRule="auto"/>
              <w:jc w:val="left"/>
              <w:rPr>
                <w:rFonts w:ascii="宋体" w:hAnsi="宋体"/>
                <w:b/>
                <w:bCs/>
                <w:sz w:val="18"/>
                <w:szCs w:val="18"/>
              </w:rPr>
            </w:pPr>
          </w:p>
        </w:tc>
        <w:tc>
          <w:tcPr>
            <w:tcW w:w="1417"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87297634" w:edGrp="everyone" w:colFirst="3" w:colLast="3"/>
            <w:permEnd w:id="890597985"/>
            <w:permEnd w:id="1983849233"/>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46821405" w:edGrp="everyone" w:colFirst="3" w:colLast="3"/>
            <w:permEnd w:id="87297634"/>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39350175" w:edGrp="everyone" w:colFirst="3" w:colLast="3"/>
            <w:permEnd w:id="146821405"/>
          </w:p>
        </w:tc>
        <w:tc>
          <w:tcPr>
            <w:tcW w:w="708" w:type="dxa"/>
            <w:vMerge w:val="restart"/>
            <w:tcBorders>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697982278" w:edGrp="everyone" w:colFirst="3" w:colLast="3"/>
            <w:permStart w:id="1823177315" w:edGrp="everyone" w:colFirst="5" w:colLast="5"/>
            <w:permEnd w:id="39350175"/>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457912256" w:edGrp="everyone" w:colFirst="3" w:colLast="3"/>
            <w:permEnd w:id="1697982278"/>
            <w:permEnd w:id="1823177315"/>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373057449" w:edGrp="everyone" w:colFirst="3" w:colLast="3"/>
            <w:permStart w:id="701789803" w:edGrp="everyone" w:colFirst="5" w:colLast="5"/>
            <w:permEnd w:id="457912256"/>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027628459" w:edGrp="everyone" w:colFirst="3" w:colLast="3"/>
            <w:permEnd w:id="1373057449"/>
            <w:permEnd w:id="701789803"/>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tcBorders>
              <w:bottom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ermStart w:id="1983971520" w:edGrp="everyone" w:colFirst="3" w:colLast="3"/>
            <w:permEnd w:id="1027628459"/>
          </w:p>
        </w:tc>
        <w:tc>
          <w:tcPr>
            <w:tcW w:w="708" w:type="dxa"/>
            <w:vMerge/>
            <w:tcBorders>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permEnd w:id="1983971520"/>
      <w:tr w:rsidR="00F4075B">
        <w:trPr>
          <w:trHeight w:hRule="exact" w:val="170"/>
          <w:jc w:val="center"/>
        </w:trPr>
        <w:tc>
          <w:tcPr>
            <w:tcW w:w="9221" w:type="dxa"/>
            <w:gridSpan w:val="6"/>
            <w:shd w:val="pct10" w:color="FFFFFF" w:fill="A6A6A6" w:themeFill="background1" w:themeFillShade="A6"/>
            <w:vAlign w:val="center"/>
          </w:tcPr>
          <w:p w:rsidR="00F4075B" w:rsidRDefault="00F4075B">
            <w:pPr>
              <w:pStyle w:val="aa"/>
              <w:pBdr>
                <w:bottom w:val="none" w:sz="0" w:space="0" w:color="auto"/>
              </w:pBdr>
              <w:spacing w:line="360" w:lineRule="auto"/>
              <w:rPr>
                <w:rFonts w:ascii="宋体" w:hAnsi="宋体"/>
                <w:b/>
                <w:bCs/>
                <w:szCs w:val="18"/>
              </w:rPr>
            </w:pPr>
          </w:p>
        </w:tc>
      </w:tr>
      <w:tr w:rsidR="00F4075B">
        <w:trPr>
          <w:trHeight w:val="402"/>
          <w:jc w:val="center"/>
        </w:trPr>
        <w:tc>
          <w:tcPr>
            <w:tcW w:w="1142" w:type="dxa"/>
            <w:vMerge w:val="restart"/>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F4075B" w:rsidRDefault="008D6F38">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F4075B">
        <w:trPr>
          <w:trHeight w:val="375"/>
          <w:jc w:val="center"/>
        </w:trPr>
        <w:tc>
          <w:tcPr>
            <w:tcW w:w="1142" w:type="dxa"/>
            <w:vMerge/>
            <w:tcBorders>
              <w:bottom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F4075B" w:rsidRDefault="008D6F38">
            <w:pPr>
              <w:spacing w:line="360" w:lineRule="auto"/>
              <w:jc w:val="left"/>
              <w:rPr>
                <w:rFonts w:ascii="宋体" w:hAnsi="宋体"/>
                <w:sz w:val="18"/>
                <w:szCs w:val="18"/>
              </w:rPr>
            </w:pPr>
            <w:r>
              <w:rPr>
                <w:rFonts w:ascii="宋体" w:hAnsi="宋体" w:hint="eastAsia"/>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rsidR="00F4075B">
        <w:trPr>
          <w:trHeight w:hRule="exact" w:val="170"/>
          <w:jc w:val="center"/>
        </w:trPr>
        <w:tc>
          <w:tcPr>
            <w:tcW w:w="9221" w:type="dxa"/>
            <w:gridSpan w:val="6"/>
            <w:shd w:val="pct10" w:color="FFFFFF" w:fill="A6A6A6" w:themeFill="background1" w:themeFillShade="A6"/>
            <w:vAlign w:val="center"/>
          </w:tcPr>
          <w:p w:rsidR="00F4075B" w:rsidRDefault="00F4075B">
            <w:pPr>
              <w:spacing w:line="360" w:lineRule="auto"/>
              <w:jc w:val="left"/>
              <w:rPr>
                <w:rFonts w:ascii="宋体" w:hAnsi="宋体"/>
                <w:bCs/>
                <w:sz w:val="18"/>
                <w:szCs w:val="18"/>
              </w:rPr>
            </w:pPr>
          </w:p>
        </w:tc>
      </w:tr>
      <w:tr w:rsidR="00F4075B">
        <w:trPr>
          <w:trHeight w:hRule="exact" w:val="170"/>
          <w:jc w:val="center"/>
        </w:trPr>
        <w:tc>
          <w:tcPr>
            <w:tcW w:w="9221" w:type="dxa"/>
            <w:gridSpan w:val="6"/>
            <w:shd w:val="pct10" w:color="FFFFFF" w:fill="A6A6A6" w:themeFill="background1" w:themeFillShade="A6"/>
            <w:vAlign w:val="center"/>
          </w:tcPr>
          <w:p w:rsidR="00F4075B" w:rsidRDefault="00F4075B">
            <w:pPr>
              <w:spacing w:line="360" w:lineRule="auto"/>
              <w:jc w:val="left"/>
              <w:rPr>
                <w:rFonts w:ascii="宋体" w:hAnsi="宋体"/>
                <w:b/>
                <w:bCs/>
                <w:sz w:val="18"/>
                <w:szCs w:val="18"/>
              </w:rPr>
            </w:pPr>
            <w:permStart w:id="1964011870" w:edGrp="everyone"/>
          </w:p>
        </w:tc>
      </w:tr>
      <w:permEnd w:id="1964011870"/>
      <w:tr w:rsidR="00F4075B">
        <w:trPr>
          <w:trHeight w:val="826"/>
          <w:jc w:val="center"/>
        </w:trPr>
        <w:tc>
          <w:tcPr>
            <w:tcW w:w="1142" w:type="dxa"/>
            <w:shd w:val="solid" w:color="FFFFFF" w:fill="FFFFFF"/>
            <w:vAlign w:val="center"/>
          </w:tcPr>
          <w:p w:rsidR="00F4075B" w:rsidRDefault="008D6F38">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F4075B" w:rsidRDefault="008D6F38">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359678563" w:edGrp="everyone"/>
            <w:r>
              <w:rPr>
                <w:rFonts w:ascii="宋体" w:hAnsi="宋体"/>
                <w:szCs w:val="18"/>
                <w:u w:val="single"/>
              </w:rPr>
              <w:t xml:space="preserve">　                     </w:t>
            </w:r>
            <w:permEnd w:id="359678563"/>
            <w:r>
              <w:rPr>
                <w:rFonts w:ascii="宋体" w:hAnsi="宋体" w:hint="eastAsia"/>
                <w:szCs w:val="18"/>
              </w:rPr>
              <w:t>。</w:t>
            </w:r>
          </w:p>
        </w:tc>
      </w:tr>
    </w:tbl>
    <w:p w:rsidR="00F4075B" w:rsidRDefault="008D6F38">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F4075B" w:rsidRDefault="008D6F38">
          <w:pPr>
            <w:pStyle w:val="TOC1"/>
            <w:spacing w:line="360" w:lineRule="auto"/>
            <w:jc w:val="center"/>
          </w:pPr>
          <w:r>
            <w:rPr>
              <w:lang w:val="zh-CN"/>
            </w:rPr>
            <w:t>目录</w:t>
          </w:r>
        </w:p>
        <w:p w:rsidR="00F4075B" w:rsidRDefault="008D6F38">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F4075B" w:rsidRDefault="00A57BA4">
          <w:pPr>
            <w:pStyle w:val="10"/>
            <w:tabs>
              <w:tab w:val="clear" w:pos="8296"/>
              <w:tab w:val="right" w:leader="dot" w:pos="8306"/>
            </w:tabs>
          </w:pPr>
          <w:hyperlink w:anchor="_Toc12429" w:history="1">
            <w:r w:rsidR="008D6F38">
              <w:t>第</w:t>
            </w:r>
            <w:r w:rsidR="008D6F38">
              <w:rPr>
                <w:rFonts w:hint="eastAsia"/>
              </w:rPr>
              <w:t>二条</w:t>
            </w:r>
            <w:r w:rsidR="008D6F38">
              <w:rPr>
                <w:rFonts w:hint="eastAsia"/>
              </w:rPr>
              <w:t xml:space="preserve"> </w:t>
            </w:r>
            <w:r w:rsidR="008D6F38">
              <w:t xml:space="preserve"> </w:t>
            </w:r>
            <w:r w:rsidR="008D6F38">
              <w:rPr>
                <w:rFonts w:hint="eastAsia"/>
              </w:rPr>
              <w:t>双方</w:t>
            </w:r>
            <w:r w:rsidR="008D6F38">
              <w:t>权利义务</w:t>
            </w:r>
            <w:r w:rsidR="008D6F38">
              <w:tab/>
            </w:r>
            <w:r w:rsidR="008D6F38">
              <w:fldChar w:fldCharType="begin"/>
            </w:r>
            <w:r w:rsidR="008D6F38">
              <w:instrText xml:space="preserve"> PAGEREF _Toc12429 \h </w:instrText>
            </w:r>
            <w:r w:rsidR="008D6F38">
              <w:fldChar w:fldCharType="separate"/>
            </w:r>
            <w:r w:rsidR="008D6F38">
              <w:t>7</w:t>
            </w:r>
            <w:r w:rsidR="008D6F38">
              <w:fldChar w:fldCharType="end"/>
            </w:r>
          </w:hyperlink>
        </w:p>
        <w:p w:rsidR="00F4075B" w:rsidRDefault="00A57BA4">
          <w:pPr>
            <w:pStyle w:val="10"/>
            <w:tabs>
              <w:tab w:val="clear" w:pos="8296"/>
              <w:tab w:val="right" w:leader="dot" w:pos="8306"/>
            </w:tabs>
          </w:pPr>
          <w:hyperlink w:anchor="_Toc706" w:history="1">
            <w:r w:rsidR="008D6F38">
              <w:rPr>
                <w:rFonts w:hint="eastAsia"/>
              </w:rPr>
              <w:t>第三条</w:t>
            </w:r>
            <w:r w:rsidR="008D6F38">
              <w:t xml:space="preserve">  </w:t>
            </w:r>
            <w:r w:rsidR="008D6F38">
              <w:t>不可抗力</w:t>
            </w:r>
            <w:r w:rsidR="008D6F38">
              <w:tab/>
            </w:r>
            <w:r w:rsidR="008D6F38">
              <w:fldChar w:fldCharType="begin"/>
            </w:r>
            <w:r w:rsidR="008D6F38">
              <w:instrText xml:space="preserve"> PAGEREF _Toc706 \h </w:instrText>
            </w:r>
            <w:r w:rsidR="008D6F38">
              <w:fldChar w:fldCharType="separate"/>
            </w:r>
            <w:r w:rsidR="008D6F38">
              <w:t>10</w:t>
            </w:r>
            <w:r w:rsidR="008D6F38">
              <w:fldChar w:fldCharType="end"/>
            </w:r>
          </w:hyperlink>
        </w:p>
        <w:p w:rsidR="00F4075B" w:rsidRDefault="00A57BA4">
          <w:pPr>
            <w:pStyle w:val="10"/>
            <w:tabs>
              <w:tab w:val="clear" w:pos="8296"/>
              <w:tab w:val="right" w:leader="dot" w:pos="8306"/>
            </w:tabs>
          </w:pPr>
          <w:hyperlink w:anchor="_Toc265" w:history="1">
            <w:r w:rsidR="008D6F38">
              <w:rPr>
                <w:rFonts w:hint="eastAsia"/>
              </w:rPr>
              <w:t>第四条</w:t>
            </w:r>
            <w:r w:rsidR="008D6F38">
              <w:t xml:space="preserve">  </w:t>
            </w:r>
            <w:r w:rsidR="008D6F38">
              <w:rPr>
                <w:rFonts w:hint="eastAsia"/>
              </w:rPr>
              <w:t>违约责任</w:t>
            </w:r>
            <w:r w:rsidR="008D6F38">
              <w:tab/>
            </w:r>
            <w:r w:rsidR="008D6F38">
              <w:fldChar w:fldCharType="begin"/>
            </w:r>
            <w:r w:rsidR="008D6F38">
              <w:instrText xml:space="preserve"> PAGEREF _Toc265 \h </w:instrText>
            </w:r>
            <w:r w:rsidR="008D6F38">
              <w:fldChar w:fldCharType="separate"/>
            </w:r>
            <w:r w:rsidR="008D6F38">
              <w:t>11</w:t>
            </w:r>
            <w:r w:rsidR="008D6F38">
              <w:fldChar w:fldCharType="end"/>
            </w:r>
          </w:hyperlink>
        </w:p>
        <w:p w:rsidR="00F4075B" w:rsidRDefault="00A57BA4">
          <w:pPr>
            <w:pStyle w:val="10"/>
            <w:tabs>
              <w:tab w:val="clear" w:pos="8296"/>
              <w:tab w:val="right" w:leader="dot" w:pos="8306"/>
            </w:tabs>
          </w:pPr>
          <w:hyperlink w:anchor="_Toc29618" w:history="1">
            <w:r w:rsidR="008D6F38">
              <w:rPr>
                <w:rFonts w:hint="eastAsia"/>
              </w:rPr>
              <w:t>第五条</w:t>
            </w:r>
            <w:r w:rsidR="008D6F38">
              <w:t xml:space="preserve">  </w:t>
            </w:r>
            <w:r w:rsidR="008D6F38">
              <w:t>法律适用和争议解决</w:t>
            </w:r>
            <w:r w:rsidR="008D6F38">
              <w:tab/>
            </w:r>
            <w:r w:rsidR="008D6F38">
              <w:fldChar w:fldCharType="begin"/>
            </w:r>
            <w:r w:rsidR="008D6F38">
              <w:instrText xml:space="preserve"> PAGEREF _Toc29618 \h </w:instrText>
            </w:r>
            <w:r w:rsidR="008D6F38">
              <w:fldChar w:fldCharType="separate"/>
            </w:r>
            <w:r w:rsidR="008D6F38">
              <w:t>12</w:t>
            </w:r>
            <w:r w:rsidR="008D6F38">
              <w:fldChar w:fldCharType="end"/>
            </w:r>
          </w:hyperlink>
        </w:p>
        <w:p w:rsidR="00F4075B" w:rsidRDefault="00A57BA4">
          <w:pPr>
            <w:pStyle w:val="10"/>
            <w:tabs>
              <w:tab w:val="clear" w:pos="8296"/>
              <w:tab w:val="right" w:leader="dot" w:pos="8306"/>
            </w:tabs>
          </w:pPr>
          <w:hyperlink w:anchor="_Toc11943" w:history="1">
            <w:r w:rsidR="008D6F38">
              <w:rPr>
                <w:rFonts w:hint="eastAsia"/>
              </w:rPr>
              <w:t>第六条</w:t>
            </w:r>
            <w:r w:rsidR="008D6F38">
              <w:rPr>
                <w:rFonts w:hint="eastAsia"/>
              </w:rPr>
              <w:t xml:space="preserve"> </w:t>
            </w:r>
            <w:r w:rsidR="008D6F38">
              <w:t xml:space="preserve"> </w:t>
            </w:r>
            <w:r w:rsidR="008D6F38">
              <w:t>协议的签署和</w:t>
            </w:r>
            <w:r w:rsidR="008D6F38">
              <w:rPr>
                <w:rFonts w:hint="eastAsia"/>
              </w:rPr>
              <w:t>效力</w:t>
            </w:r>
            <w:r w:rsidR="008D6F38">
              <w:tab/>
            </w:r>
            <w:r w:rsidR="008D6F38">
              <w:fldChar w:fldCharType="begin"/>
            </w:r>
            <w:r w:rsidR="008D6F38">
              <w:instrText xml:space="preserve"> PAGEREF _Toc11943 \h </w:instrText>
            </w:r>
            <w:r w:rsidR="008D6F38">
              <w:fldChar w:fldCharType="separate"/>
            </w:r>
            <w:r w:rsidR="008D6F38">
              <w:t>13</w:t>
            </w:r>
            <w:r w:rsidR="008D6F38">
              <w:fldChar w:fldCharType="end"/>
            </w:r>
          </w:hyperlink>
        </w:p>
        <w:p w:rsidR="00F4075B" w:rsidRDefault="00A57BA4">
          <w:pPr>
            <w:pStyle w:val="10"/>
            <w:tabs>
              <w:tab w:val="clear" w:pos="8296"/>
              <w:tab w:val="right" w:leader="dot" w:pos="8306"/>
            </w:tabs>
          </w:pPr>
          <w:hyperlink w:anchor="_Toc29352" w:history="1">
            <w:r w:rsidR="008D6F38">
              <w:rPr>
                <w:rFonts w:hint="eastAsia"/>
              </w:rPr>
              <w:t>第七条</w:t>
            </w:r>
            <w:r w:rsidR="008D6F38">
              <w:rPr>
                <w:rFonts w:hint="eastAsia"/>
              </w:rPr>
              <w:t xml:space="preserve"> </w:t>
            </w:r>
            <w:r w:rsidR="008D6F38">
              <w:t xml:space="preserve"> </w:t>
            </w:r>
            <w:r w:rsidR="008D6F38">
              <w:rPr>
                <w:rFonts w:hint="eastAsia"/>
              </w:rPr>
              <w:t>消费者权益保护</w:t>
            </w:r>
            <w:r w:rsidR="008D6F38">
              <w:tab/>
            </w:r>
            <w:r w:rsidR="008D6F38">
              <w:fldChar w:fldCharType="begin"/>
            </w:r>
            <w:r w:rsidR="008D6F38">
              <w:instrText xml:space="preserve"> PAGEREF _Toc29352 \h </w:instrText>
            </w:r>
            <w:r w:rsidR="008D6F38">
              <w:fldChar w:fldCharType="separate"/>
            </w:r>
            <w:r w:rsidR="008D6F38">
              <w:t>14</w:t>
            </w:r>
            <w:r w:rsidR="008D6F38">
              <w:fldChar w:fldCharType="end"/>
            </w:r>
          </w:hyperlink>
        </w:p>
        <w:p w:rsidR="00F4075B" w:rsidRDefault="008D6F38">
          <w:pPr>
            <w:spacing w:line="360" w:lineRule="auto"/>
          </w:pPr>
          <w:r>
            <w:rPr>
              <w:bCs/>
              <w:lang w:val="zh-CN"/>
            </w:rPr>
            <w:fldChar w:fldCharType="end"/>
          </w:r>
        </w:p>
      </w:sdtContent>
    </w:sdt>
    <w:p w:rsidR="00F4075B" w:rsidRDefault="008D6F38">
      <w:pPr>
        <w:widowControl/>
        <w:jc w:val="left"/>
        <w:rPr>
          <w:rFonts w:ascii="宋体" w:hAnsi="宋体" w:cs="仿宋_GB2312"/>
          <w:b/>
          <w:kern w:val="0"/>
          <w:sz w:val="18"/>
          <w:szCs w:val="18"/>
        </w:rPr>
      </w:pPr>
      <w:r>
        <w:rPr>
          <w:rFonts w:ascii="宋体" w:hAnsi="宋体" w:cs="仿宋_GB2312"/>
          <w:b/>
          <w:kern w:val="0"/>
          <w:sz w:val="18"/>
          <w:szCs w:val="18"/>
        </w:rPr>
        <w:br w:type="page"/>
      </w:r>
    </w:p>
    <w:p w:rsidR="00F4075B" w:rsidRDefault="008D6F3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F4075B" w:rsidRDefault="008D6F38">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F4075B" w:rsidRDefault="00F4075B">
      <w:pPr>
        <w:spacing w:line="360" w:lineRule="auto"/>
      </w:pPr>
    </w:p>
    <w:p w:rsidR="00F4075B" w:rsidRDefault="008D6F38">
      <w:pPr>
        <w:pStyle w:val="1"/>
        <w:spacing w:before="0" w:after="0"/>
        <w:jc w:val="center"/>
        <w:rPr>
          <w:rFonts w:ascii="Times New Roman"/>
          <w:color w:val="auto"/>
          <w:sz w:val="30"/>
        </w:rPr>
      </w:pPr>
      <w:bookmarkStart w:id="10" w:name="_Toc4966"/>
      <w:bookmarkStart w:id="11" w:name="_Toc4867"/>
      <w:bookmarkStart w:id="12" w:name="_Toc123112229"/>
      <w:bookmarkStart w:id="13" w:name="_Toc29629"/>
      <w:bookmarkStart w:id="14" w:name="_Toc141703880"/>
      <w:bookmarkStart w:id="15" w:name="_Toc8727"/>
      <w:bookmarkStart w:id="16" w:name="_Toc30935"/>
      <w:bookmarkStart w:id="17" w:name="_Toc26897"/>
      <w:bookmarkStart w:id="18" w:name="_Toc123701389"/>
      <w:bookmarkStart w:id="19" w:name="_Toc6306"/>
      <w:bookmarkStart w:id="20" w:name="_Toc32639"/>
      <w:bookmarkStart w:id="21" w:name="_Toc123112268"/>
      <w:bookmarkStart w:id="22" w:name="_Toc139991730"/>
      <w:bookmarkStart w:id="23" w:name="_Toc23386"/>
      <w:bookmarkStart w:id="24" w:name="_Toc15517"/>
      <w:bookmarkStart w:id="25" w:name="_Toc11962"/>
      <w:bookmarkStart w:id="26" w:name="_Toc74065738"/>
      <w:bookmarkStart w:id="27" w:name="_Toc233456271"/>
      <w:bookmarkEnd w:id="6"/>
      <w:bookmarkEnd w:id="7"/>
      <w:bookmarkEnd w:id="8"/>
      <w:bookmarkEnd w:id="9"/>
      <w:r>
        <w:rPr>
          <w:rFonts w:ascii="Times New Roman" w:hint="eastAsia"/>
          <w:color w:val="auto"/>
          <w:sz w:val="30"/>
        </w:rPr>
        <w:t>第一条</w:t>
      </w:r>
      <w:r>
        <w:rPr>
          <w:rFonts w:ascii="Times New Roman"/>
          <w:color w:val="auto"/>
          <w:sz w:val="30"/>
        </w:rPr>
        <w:t xml:space="preserve">  </w:t>
      </w:r>
      <w:bookmarkStart w:id="28" w:name="_Toc22864"/>
      <w:bookmarkStart w:id="29" w:name="_Toc258829399"/>
      <w:bookmarkStart w:id="30" w:name="_Toc2465"/>
      <w:bookmarkStart w:id="31" w:name="_Toc819"/>
      <w:bookmarkStart w:id="32" w:name="_Toc21301"/>
      <w:bookmarkStart w:id="33" w:name="_Toc15067"/>
      <w:bookmarkStart w:id="34" w:name="_Toc3224"/>
      <w:bookmarkStart w:id="35" w:name="_Toc24860"/>
      <w:bookmarkStart w:id="36" w:name="_Toc13020"/>
      <w:bookmarkStart w:id="37" w:name="_Toc19592"/>
      <w:bookmarkStart w:id="38" w:name="_Toc66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Times New Roman" w:hint="eastAsia"/>
          <w:color w:val="auto"/>
          <w:sz w:val="30"/>
        </w:rPr>
        <w:t>前言</w:t>
      </w:r>
      <w:bookmarkEnd w:id="25"/>
    </w:p>
    <w:p w:rsidR="00F4075B" w:rsidRDefault="008D6F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39" w:name="_Toc59965743"/>
      <w:r>
        <w:rPr>
          <w:rFonts w:ascii="宋体" w:hAnsi="宋体" w:hint="eastAsia"/>
          <w:sz w:val="18"/>
          <w:szCs w:val="18"/>
        </w:rPr>
        <w:t>《商业银行理财子公司管理办法》</w:t>
      </w:r>
      <w:bookmarkEnd w:id="39"/>
      <w:r>
        <w:rPr>
          <w:rFonts w:ascii="宋体" w:hAnsi="宋体" w:hint="eastAsia"/>
          <w:sz w:val="18"/>
          <w:szCs w:val="18"/>
        </w:rPr>
        <w:t>（银保监会令2018年第7号）、《理财公司理财产品销售管理暂行办法》（银保监会令2021年第4号）等监管规定及其他有关规定。</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6"/>
    <w:p w:rsidR="00F4075B" w:rsidRDefault="008D6F38">
      <w:pPr>
        <w:widowControl/>
        <w:spacing w:line="360" w:lineRule="auto"/>
        <w:jc w:val="left"/>
      </w:pPr>
      <w:r>
        <w:br w:type="page"/>
      </w:r>
    </w:p>
    <w:p w:rsidR="00F4075B" w:rsidRDefault="008D6F38">
      <w:pPr>
        <w:pStyle w:val="1"/>
        <w:spacing w:before="0" w:after="0"/>
        <w:jc w:val="center"/>
        <w:rPr>
          <w:rFonts w:ascii="Times New Roman"/>
          <w:color w:val="auto"/>
          <w:sz w:val="30"/>
        </w:rPr>
      </w:pPr>
      <w:bookmarkStart w:id="40" w:name="_Toc12429"/>
      <w:bookmarkStart w:id="41"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0"/>
    </w:p>
    <w:p w:rsidR="00F4075B" w:rsidRDefault="008D6F38">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hAnsi="黑体"/>
          <w:sz w:val="18"/>
        </w:rPr>
      </w:pPr>
      <w:r>
        <w:rPr>
          <w:rFonts w:ascii="黑体" w:hAnsi="黑体"/>
          <w:sz w:val="18"/>
        </w:rPr>
        <w:t>10.</w:t>
      </w:r>
      <w:r>
        <w:rPr>
          <w:rFonts w:ascii="黑体" w:eastAsia="黑体" w:hAnsi="黑体" w:hint="eastAsia"/>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ascii="黑体" w:hAnsi="黑体" w:hint="eastAsia"/>
          <w:sz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F4075B" w:rsidRDefault="008D6F38">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F4075B" w:rsidRDefault="008D6F38">
      <w:pPr>
        <w:widowControl/>
        <w:spacing w:line="360" w:lineRule="auto"/>
        <w:jc w:val="left"/>
        <w:rPr>
          <w:b/>
          <w:kern w:val="0"/>
          <w:sz w:val="30"/>
        </w:rPr>
      </w:pPr>
      <w:r>
        <w:rPr>
          <w:sz w:val="30"/>
        </w:rPr>
        <w:br w:type="page"/>
      </w:r>
    </w:p>
    <w:p w:rsidR="00F4075B" w:rsidRDefault="008D6F38">
      <w:pPr>
        <w:pStyle w:val="1"/>
        <w:spacing w:before="0" w:after="0"/>
        <w:jc w:val="center"/>
        <w:rPr>
          <w:rFonts w:ascii="Times New Roman"/>
          <w:sz w:val="30"/>
        </w:rPr>
      </w:pPr>
      <w:bookmarkStart w:id="42" w:name="_Toc706"/>
      <w:bookmarkStart w:id="43" w:name="_Toc6683"/>
      <w:bookmarkStart w:id="44" w:name="_Toc733"/>
      <w:bookmarkStart w:id="45" w:name="_Toc74065740"/>
      <w:bookmarkStart w:id="46" w:name="_Toc6149"/>
      <w:bookmarkStart w:id="47" w:name="_Toc545"/>
      <w:bookmarkStart w:id="48" w:name="_Toc22708"/>
      <w:bookmarkStart w:id="49" w:name="_Toc20318"/>
      <w:bookmarkStart w:id="50" w:name="_Toc13288"/>
      <w:bookmarkStart w:id="51" w:name="_Toc18631"/>
      <w:bookmarkStart w:id="52" w:name="_Toc20627"/>
      <w:bookmarkStart w:id="53" w:name="_Toc24571"/>
      <w:bookmarkStart w:id="54" w:name="_Toc258829400"/>
      <w:bookmarkStart w:id="55" w:name="_Toc233456272"/>
      <w:bookmarkEnd w:id="27"/>
      <w:bookmarkEnd w:id="28"/>
      <w:bookmarkEnd w:id="29"/>
      <w:bookmarkEnd w:id="30"/>
      <w:bookmarkEnd w:id="31"/>
      <w:bookmarkEnd w:id="32"/>
      <w:bookmarkEnd w:id="33"/>
      <w:bookmarkEnd w:id="34"/>
      <w:bookmarkEnd w:id="35"/>
      <w:bookmarkEnd w:id="36"/>
      <w:bookmarkEnd w:id="37"/>
      <w:bookmarkEnd w:id="38"/>
      <w:bookmarkEnd w:id="41"/>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2"/>
    </w:p>
    <w:bookmarkEnd w:id="43"/>
    <w:bookmarkEnd w:id="44"/>
    <w:bookmarkEnd w:id="45"/>
    <w:bookmarkEnd w:id="46"/>
    <w:bookmarkEnd w:id="47"/>
    <w:bookmarkEnd w:id="48"/>
    <w:bookmarkEnd w:id="49"/>
    <w:bookmarkEnd w:id="50"/>
    <w:bookmarkEnd w:id="51"/>
    <w:bookmarkEnd w:id="52"/>
    <w:bookmarkEnd w:id="53"/>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F4075B" w:rsidRDefault="008D6F38">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F4075B" w:rsidRDefault="008D6F38">
      <w:pPr>
        <w:pStyle w:val="1"/>
        <w:spacing w:before="0" w:after="0"/>
        <w:jc w:val="center"/>
        <w:rPr>
          <w:rFonts w:ascii="Times New Roman"/>
          <w:b w:val="0"/>
          <w:sz w:val="30"/>
        </w:rPr>
      </w:pPr>
      <w:bookmarkStart w:id="56"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56"/>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F4075B" w:rsidRDefault="008D6F3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F4075B" w:rsidRDefault="008D6F38">
      <w:pPr>
        <w:pStyle w:val="1"/>
        <w:spacing w:before="0" w:after="0"/>
        <w:jc w:val="center"/>
        <w:rPr>
          <w:rFonts w:ascii="Times New Roman"/>
          <w:b w:val="0"/>
          <w:sz w:val="30"/>
        </w:rPr>
      </w:pPr>
      <w:bookmarkStart w:id="57"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57"/>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F4075B" w:rsidRDefault="008D6F38">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F4075B" w:rsidRDefault="008D6F38">
      <w:pPr>
        <w:pStyle w:val="1"/>
        <w:spacing w:before="0" w:after="0"/>
        <w:jc w:val="center"/>
        <w:rPr>
          <w:rFonts w:ascii="Times New Roman"/>
          <w:b w:val="0"/>
          <w:sz w:val="30"/>
        </w:rPr>
      </w:pPr>
      <w:bookmarkStart w:id="58"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58"/>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F4075B" w:rsidRDefault="008D6F3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F4075B" w:rsidRDefault="008D6F38">
      <w:pPr>
        <w:pStyle w:val="1"/>
        <w:spacing w:before="0" w:after="0"/>
        <w:jc w:val="center"/>
        <w:rPr>
          <w:rFonts w:ascii="Times New Roman"/>
          <w:b w:val="0"/>
          <w:sz w:val="30"/>
        </w:rPr>
      </w:pPr>
      <w:bookmarkStart w:id="59" w:name="_Toc29352"/>
      <w:bookmarkStart w:id="60"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59"/>
      <w:bookmarkEnd w:id="60"/>
      <w:r>
        <w:rPr>
          <w:rFonts w:ascii="Times New Roman" w:hint="eastAsia"/>
          <w:color w:val="auto"/>
          <w:sz w:val="30"/>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1" w:name="_Hlk64707831"/>
      <w:r>
        <w:rPr>
          <w:rFonts w:ascii="黑体" w:eastAsia="黑体" w:hAnsi="黑体" w:hint="eastAsia"/>
          <w:sz w:val="18"/>
          <w:szCs w:val="18"/>
        </w:rPr>
        <w:t>1.产品管理人：兴银理财有限责任公司</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1"/>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F4075B" w:rsidRDefault="008D6F3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F4075B" w:rsidRDefault="00F4075B">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F4075B">
        <w:tc>
          <w:tcPr>
            <w:tcW w:w="8524" w:type="dxa"/>
            <w:gridSpan w:val="5"/>
          </w:tcPr>
          <w:bookmarkEnd w:id="54"/>
          <w:bookmarkEnd w:id="55"/>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F4075B">
        <w:trPr>
          <w:trHeight w:val="527"/>
        </w:trPr>
        <w:tc>
          <w:tcPr>
            <w:tcW w:w="1403"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F4075B" w:rsidRDefault="008D6F38">
            <w:pPr>
              <w:autoSpaceDE w:val="0"/>
              <w:autoSpaceDN w:val="0"/>
              <w:adjustRightInd w:val="0"/>
              <w:snapToGrid w:val="0"/>
              <w:spacing w:line="360" w:lineRule="auto"/>
              <w:jc w:val="left"/>
              <w:rPr>
                <w:rFonts w:ascii="宋体" w:hAnsi="宋体" w:cs="宋体"/>
                <w:b/>
                <w:sz w:val="18"/>
                <w:szCs w:val="18"/>
              </w:rPr>
            </w:pPr>
            <w:permStart w:id="947064049" w:edGrp="everyone"/>
            <w:r>
              <w:rPr>
                <w:rFonts w:ascii="宋体" w:hAnsi="宋体" w:cs="宋体" w:hint="eastAsia"/>
                <w:b/>
                <w:sz w:val="18"/>
                <w:szCs w:val="18"/>
              </w:rPr>
              <w:t>【】</w:t>
            </w:r>
            <w:permEnd w:id="947064049"/>
          </w:p>
        </w:tc>
      </w:tr>
      <w:tr w:rsidR="00F4075B">
        <w:trPr>
          <w:trHeight w:val="527"/>
        </w:trPr>
        <w:tc>
          <w:tcPr>
            <w:tcW w:w="1403"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F4075B" w:rsidRDefault="008D6F38">
            <w:pPr>
              <w:autoSpaceDE w:val="0"/>
              <w:autoSpaceDN w:val="0"/>
              <w:adjustRightInd w:val="0"/>
              <w:snapToGrid w:val="0"/>
              <w:spacing w:line="360" w:lineRule="auto"/>
              <w:jc w:val="left"/>
              <w:rPr>
                <w:rFonts w:ascii="宋体" w:hAnsi="宋体" w:cs="宋体"/>
                <w:b/>
                <w:sz w:val="18"/>
                <w:szCs w:val="18"/>
              </w:rPr>
            </w:pPr>
            <w:permStart w:id="1916819077" w:edGrp="everyone"/>
            <w:r>
              <w:rPr>
                <w:rFonts w:ascii="宋体" w:hAnsi="宋体" w:cs="宋体" w:hint="eastAsia"/>
                <w:b/>
                <w:sz w:val="18"/>
                <w:szCs w:val="18"/>
              </w:rPr>
              <w:t>【】类</w:t>
            </w:r>
            <w:r>
              <w:rPr>
                <w:rFonts w:ascii="宋体" w:hAnsi="宋体" w:cs="宋体"/>
                <w:b/>
                <w:sz w:val="18"/>
                <w:szCs w:val="18"/>
              </w:rPr>
              <w:t>份额</w:t>
            </w:r>
            <w:permEnd w:id="1916819077"/>
          </w:p>
        </w:tc>
      </w:tr>
      <w:tr w:rsidR="00F4075B">
        <w:trPr>
          <w:trHeight w:val="527"/>
        </w:trPr>
        <w:tc>
          <w:tcPr>
            <w:tcW w:w="1403" w:type="dxa"/>
            <w:gridSpan w:val="2"/>
            <w:vMerge w:val="restart"/>
            <w:vAlign w:val="center"/>
          </w:tcPr>
          <w:p w:rsidR="00F4075B" w:rsidRDefault="008D6F38">
            <w:pPr>
              <w:autoSpaceDE w:val="0"/>
              <w:autoSpaceDN w:val="0"/>
              <w:adjustRightInd w:val="0"/>
              <w:snapToGrid w:val="0"/>
              <w:spacing w:line="360" w:lineRule="auto"/>
              <w:jc w:val="center"/>
              <w:rPr>
                <w:rFonts w:ascii="宋体" w:hAnsi="宋体"/>
                <w:b/>
                <w:sz w:val="18"/>
                <w:szCs w:val="18"/>
              </w:rPr>
            </w:pPr>
            <w:permStart w:id="1085033241" w:edGrp="everyone" w:colFirst="2" w:colLast="2"/>
            <w:r>
              <w:rPr>
                <w:rFonts w:ascii="宋体" w:hAnsi="宋体" w:hint="eastAsia"/>
                <w:b/>
                <w:sz w:val="18"/>
                <w:szCs w:val="18"/>
              </w:rPr>
              <w:t>交易类型</w:t>
            </w:r>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F4075B" w:rsidRDefault="008D6F38">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F4075B">
        <w:trPr>
          <w:trHeight w:val="527"/>
        </w:trPr>
        <w:tc>
          <w:tcPr>
            <w:tcW w:w="1403" w:type="dxa"/>
            <w:gridSpan w:val="2"/>
            <w:vMerge/>
            <w:vAlign w:val="center"/>
          </w:tcPr>
          <w:p w:rsidR="00F4075B" w:rsidRDefault="00F4075B">
            <w:pPr>
              <w:autoSpaceDE w:val="0"/>
              <w:autoSpaceDN w:val="0"/>
              <w:adjustRightInd w:val="0"/>
              <w:snapToGrid w:val="0"/>
              <w:spacing w:line="360" w:lineRule="auto"/>
              <w:jc w:val="center"/>
              <w:rPr>
                <w:rFonts w:ascii="宋体" w:hAnsi="宋体"/>
                <w:b/>
                <w:sz w:val="18"/>
                <w:szCs w:val="18"/>
              </w:rPr>
            </w:pPr>
            <w:permStart w:id="1693857300" w:edGrp="everyone" w:colFirst="2" w:colLast="2"/>
            <w:permEnd w:id="1085033241"/>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F4075B" w:rsidRDefault="008D6F38">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F4075B">
        <w:trPr>
          <w:trHeight w:val="527"/>
        </w:trPr>
        <w:tc>
          <w:tcPr>
            <w:tcW w:w="1403" w:type="dxa"/>
            <w:gridSpan w:val="2"/>
            <w:vMerge/>
            <w:vAlign w:val="center"/>
          </w:tcPr>
          <w:p w:rsidR="00F4075B" w:rsidRDefault="00F4075B">
            <w:pPr>
              <w:autoSpaceDE w:val="0"/>
              <w:autoSpaceDN w:val="0"/>
              <w:adjustRightInd w:val="0"/>
              <w:snapToGrid w:val="0"/>
              <w:spacing w:line="360" w:lineRule="auto"/>
              <w:jc w:val="center"/>
              <w:rPr>
                <w:rFonts w:ascii="宋体" w:hAnsi="宋体"/>
                <w:b/>
                <w:sz w:val="18"/>
                <w:szCs w:val="18"/>
              </w:rPr>
            </w:pPr>
            <w:permStart w:id="1546615604" w:edGrp="everyone" w:colFirst="2" w:colLast="2"/>
            <w:permEnd w:id="1693857300"/>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F4075B" w:rsidRDefault="008D6F38">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permEnd w:id="1546615604"/>
      <w:tr w:rsidR="00F4075B">
        <w:trPr>
          <w:trHeight w:val="441"/>
        </w:trPr>
        <w:tc>
          <w:tcPr>
            <w:tcW w:w="1403"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F4075B" w:rsidRDefault="008D6F38">
            <w:pPr>
              <w:autoSpaceDE w:val="0"/>
              <w:autoSpaceDN w:val="0"/>
              <w:adjustRightInd w:val="0"/>
              <w:snapToGrid w:val="0"/>
              <w:spacing w:line="360" w:lineRule="auto"/>
              <w:jc w:val="center"/>
              <w:rPr>
                <w:rFonts w:ascii="宋体" w:hAnsi="宋体"/>
                <w:b/>
                <w:sz w:val="18"/>
                <w:szCs w:val="18"/>
              </w:rPr>
            </w:pPr>
            <w:permStart w:id="1028934929"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028934929"/>
          </w:p>
        </w:tc>
      </w:tr>
      <w:tr w:rsidR="00F4075B">
        <w:trPr>
          <w:trHeight w:val="329"/>
        </w:trPr>
        <w:tc>
          <w:tcPr>
            <w:tcW w:w="8524" w:type="dxa"/>
            <w:gridSpan w:val="5"/>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F4075B">
        <w:tc>
          <w:tcPr>
            <w:tcW w:w="675" w:type="dxa"/>
            <w:vAlign w:val="center"/>
          </w:tcPr>
          <w:p w:rsidR="00F4075B" w:rsidRDefault="008D6F38">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F4075B" w:rsidRDefault="008D6F38">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F4075B" w:rsidRDefault="008D6F3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F4075B" w:rsidRDefault="008D6F3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rsidR="00F4075B" w:rsidRDefault="008D6F3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F4075B">
        <w:trPr>
          <w:trHeight w:hRule="exact" w:val="1488"/>
        </w:trPr>
        <w:tc>
          <w:tcPr>
            <w:tcW w:w="675" w:type="dxa"/>
            <w:vMerge w:val="restart"/>
            <w:vAlign w:val="center"/>
          </w:tcPr>
          <w:p w:rsidR="00F4075B" w:rsidRDefault="008D6F38">
            <w:pPr>
              <w:spacing w:line="360" w:lineRule="auto"/>
              <w:jc w:val="center"/>
              <w:rPr>
                <w:b/>
                <w:sz w:val="18"/>
                <w:szCs w:val="18"/>
              </w:rPr>
            </w:pPr>
            <w:r>
              <w:rPr>
                <w:rFonts w:hint="eastAsia"/>
                <w:b/>
                <w:sz w:val="18"/>
                <w:szCs w:val="18"/>
              </w:rPr>
              <w:t>投资者签署栏</w:t>
            </w:r>
          </w:p>
        </w:tc>
        <w:tc>
          <w:tcPr>
            <w:tcW w:w="851" w:type="dxa"/>
            <w:gridSpan w:val="2"/>
          </w:tcPr>
          <w:p w:rsidR="00F4075B" w:rsidRDefault="008D6F38">
            <w:pPr>
              <w:spacing w:line="360" w:lineRule="auto"/>
              <w:rPr>
                <w:b/>
                <w:sz w:val="18"/>
                <w:szCs w:val="18"/>
              </w:rPr>
            </w:pPr>
            <w:r>
              <w:rPr>
                <w:rFonts w:hint="eastAsia"/>
                <w:b/>
                <w:sz w:val="18"/>
                <w:szCs w:val="18"/>
              </w:rPr>
              <w:t>个人投资者适用</w:t>
            </w:r>
          </w:p>
        </w:tc>
        <w:tc>
          <w:tcPr>
            <w:tcW w:w="6998" w:type="dxa"/>
            <w:gridSpan w:val="2"/>
          </w:tcPr>
          <w:p w:rsidR="00F4075B" w:rsidRDefault="008D6F38">
            <w:pPr>
              <w:spacing w:line="360" w:lineRule="auto"/>
              <w:rPr>
                <w:sz w:val="18"/>
                <w:szCs w:val="18"/>
              </w:rPr>
            </w:pPr>
            <w:r>
              <w:rPr>
                <w:rFonts w:hint="eastAsia"/>
                <w:sz w:val="18"/>
                <w:szCs w:val="18"/>
              </w:rPr>
              <w:t>投资者（签字）：</w:t>
            </w:r>
          </w:p>
          <w:p w:rsidR="00F4075B" w:rsidRDefault="00F4075B">
            <w:pPr>
              <w:spacing w:line="360" w:lineRule="auto"/>
              <w:rPr>
                <w:b/>
                <w:sz w:val="18"/>
                <w:szCs w:val="18"/>
              </w:rPr>
            </w:pPr>
          </w:p>
          <w:p w:rsidR="00F4075B" w:rsidRDefault="008D6F38">
            <w:pPr>
              <w:spacing w:line="360" w:lineRule="auto"/>
              <w:rPr>
                <w:b/>
                <w:sz w:val="18"/>
                <w:szCs w:val="18"/>
              </w:rPr>
            </w:pPr>
            <w:r>
              <w:rPr>
                <w:rFonts w:hint="eastAsia"/>
                <w:sz w:val="18"/>
                <w:szCs w:val="18"/>
              </w:rPr>
              <w:t>日期：</w:t>
            </w:r>
          </w:p>
        </w:tc>
      </w:tr>
      <w:tr w:rsidR="00F4075B">
        <w:trPr>
          <w:trHeight w:val="1864"/>
        </w:trPr>
        <w:tc>
          <w:tcPr>
            <w:tcW w:w="675" w:type="dxa"/>
            <w:vMerge/>
          </w:tcPr>
          <w:p w:rsidR="00F4075B" w:rsidRDefault="00F4075B">
            <w:pPr>
              <w:spacing w:line="360" w:lineRule="auto"/>
              <w:rPr>
                <w:b/>
                <w:sz w:val="18"/>
                <w:szCs w:val="18"/>
              </w:rPr>
            </w:pPr>
          </w:p>
        </w:tc>
        <w:tc>
          <w:tcPr>
            <w:tcW w:w="851" w:type="dxa"/>
            <w:gridSpan w:val="2"/>
          </w:tcPr>
          <w:p w:rsidR="00F4075B" w:rsidRDefault="008D6F38">
            <w:pPr>
              <w:spacing w:line="360" w:lineRule="auto"/>
              <w:rPr>
                <w:b/>
                <w:sz w:val="18"/>
                <w:szCs w:val="18"/>
              </w:rPr>
            </w:pPr>
            <w:r>
              <w:rPr>
                <w:rFonts w:hint="eastAsia"/>
                <w:b/>
                <w:sz w:val="18"/>
                <w:szCs w:val="18"/>
              </w:rPr>
              <w:t>机构投资者适用</w:t>
            </w:r>
          </w:p>
        </w:tc>
        <w:tc>
          <w:tcPr>
            <w:tcW w:w="6998" w:type="dxa"/>
            <w:gridSpan w:val="2"/>
          </w:tcPr>
          <w:p w:rsidR="00F4075B" w:rsidRDefault="008D6F38">
            <w:pPr>
              <w:spacing w:line="360" w:lineRule="auto"/>
              <w:rPr>
                <w:rFonts w:cs="Arial"/>
                <w:sz w:val="18"/>
                <w:szCs w:val="18"/>
              </w:rPr>
            </w:pPr>
            <w:r>
              <w:rPr>
                <w:rFonts w:hint="eastAsia"/>
                <w:sz w:val="18"/>
                <w:szCs w:val="18"/>
              </w:rPr>
              <w:t>投资者</w:t>
            </w:r>
            <w:r>
              <w:rPr>
                <w:rFonts w:cs="Arial" w:hint="eastAsia"/>
                <w:sz w:val="18"/>
                <w:szCs w:val="18"/>
              </w:rPr>
              <w:t>（盖章）：</w:t>
            </w:r>
          </w:p>
          <w:p w:rsidR="00F4075B" w:rsidRDefault="00F4075B">
            <w:pPr>
              <w:spacing w:line="360" w:lineRule="auto"/>
              <w:rPr>
                <w:rFonts w:cs="Arial"/>
                <w:sz w:val="18"/>
                <w:szCs w:val="18"/>
              </w:rPr>
            </w:pPr>
          </w:p>
          <w:p w:rsidR="00F4075B" w:rsidRDefault="008D6F38">
            <w:pPr>
              <w:spacing w:line="360" w:lineRule="auto"/>
              <w:rPr>
                <w:b/>
                <w:sz w:val="18"/>
                <w:szCs w:val="18"/>
              </w:rPr>
            </w:pPr>
            <w:r>
              <w:rPr>
                <w:rFonts w:cs="Arial" w:hint="eastAsia"/>
                <w:sz w:val="18"/>
                <w:szCs w:val="18"/>
              </w:rPr>
              <w:t>投资者法定代表人或授权代理人（签字或盖章）：</w:t>
            </w:r>
          </w:p>
          <w:p w:rsidR="00F4075B" w:rsidRDefault="008D6F38">
            <w:pPr>
              <w:spacing w:line="360" w:lineRule="auto"/>
              <w:rPr>
                <w:sz w:val="18"/>
                <w:szCs w:val="18"/>
              </w:rPr>
            </w:pPr>
            <w:r>
              <w:rPr>
                <w:rFonts w:hint="eastAsia"/>
                <w:sz w:val="18"/>
                <w:szCs w:val="18"/>
              </w:rPr>
              <w:t>日期：</w:t>
            </w:r>
          </w:p>
        </w:tc>
      </w:tr>
    </w:tbl>
    <w:p w:rsidR="00F4075B" w:rsidRDefault="008D6F38">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F4075B">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BA4" w:rsidRDefault="00A57BA4">
      <w:r>
        <w:separator/>
      </w:r>
    </w:p>
  </w:endnote>
  <w:endnote w:type="continuationSeparator" w:id="0">
    <w:p w:rsidR="00A57BA4" w:rsidRDefault="00A5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F4075B" w:rsidRDefault="008D6F38">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84776D">
          <w:rPr>
            <w:noProof/>
            <w:lang w:val="zh-CN"/>
          </w:rPr>
          <w:t>15</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BA4" w:rsidRDefault="00A57BA4">
      <w:r>
        <w:separator/>
      </w:r>
    </w:p>
  </w:footnote>
  <w:footnote w:type="continuationSeparator" w:id="0">
    <w:p w:rsidR="00A57BA4" w:rsidRDefault="00A57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75B" w:rsidRDefault="008D6F38">
    <w:pPr>
      <w:pStyle w:val="aa"/>
      <w:jc w:val="right"/>
      <w:rPr>
        <w:b/>
      </w:rPr>
    </w:pPr>
    <w:r>
      <w:rPr>
        <w:rFonts w:hint="eastAsia"/>
        <w:b/>
      </w:rPr>
      <w:t>投资协议书</w:t>
    </w:r>
  </w:p>
  <w:p w:rsidR="00F4075B" w:rsidRDefault="008D6F38">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49E474A"/>
    <w:rsid w:val="18D640E4"/>
    <w:rsid w:val="19212E29"/>
    <w:rsid w:val="35C863A1"/>
    <w:rsid w:val="4069171A"/>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4CA5E1-DE98-44B5-9C65-96427BF9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68D98-FC6A-4B0C-922E-BA4284C3C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1504</Words>
  <Characters>8576</Characters>
  <Application>Microsoft Office Word</Application>
  <DocSecurity>8</DocSecurity>
  <Lines>71</Lines>
  <Paragraphs>20</Paragraphs>
  <ScaleCrop>false</ScaleCrop>
  <Company>Microsoft</Company>
  <LinksUpToDate>false</LinksUpToDate>
  <CharactersWithSpaces>10060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郭向新</cp:lastModifiedBy>
  <cp:revision>16</cp:revision>
  <cp:lastPrinted>2017-10-31T06:33:00Z</cp:lastPrinted>
  <dcterms:created xsi:type="dcterms:W3CDTF">2023-10-31T13:01:00Z</dcterms:created>
  <dcterms:modified xsi:type="dcterms:W3CDTF">2023-11-10T01:47:00Z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1060AEDFCBEE453DA158752A9A192E25</vt:lpwstr>
  </property>
</Properties>
</file>